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>Best Practices</w:t>
      </w: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 xml:space="preserve">Dividing students into different subgroups which are known as learning circles. Students create their own learning circle- what’s app group. They are given different assignments to work as a group. Students discuss the assignments in what’s app groups. Work as a group and post their assignments in google classroom. Assignment details and marks are posted on the Jam board. </w:t>
      </w: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 w:rsidRPr="00394C85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394C8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215B3" w:rsidRPr="00394C85" w:rsidRDefault="001215B3" w:rsidP="001215B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>Students are asked to select a particular TV Channel and watch the news and they would fill in the survey questionnaire posted on google classroom.</w:t>
      </w:r>
    </w:p>
    <w:p w:rsidR="001215B3" w:rsidRPr="00394C85" w:rsidRDefault="001215B3" w:rsidP="001215B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 xml:space="preserve">Critical Analysis of Video Clipping on Caste System and Problems of </w:t>
      </w:r>
      <w:proofErr w:type="spellStart"/>
      <w:r w:rsidRPr="00394C85">
        <w:rPr>
          <w:rFonts w:ascii="Times New Roman" w:hAnsi="Times New Roman" w:cs="Times New Roman"/>
          <w:sz w:val="24"/>
          <w:szCs w:val="24"/>
        </w:rPr>
        <w:t>Dalits</w:t>
      </w:r>
      <w:proofErr w:type="spellEnd"/>
      <w:r w:rsidRPr="00394C85">
        <w:rPr>
          <w:rFonts w:ascii="Times New Roman" w:hAnsi="Times New Roman" w:cs="Times New Roman"/>
          <w:sz w:val="24"/>
          <w:szCs w:val="24"/>
        </w:rPr>
        <w:t>, Problems of Women, etc., posted on Google Classroom Assignment page and writing their learning points.</w:t>
      </w:r>
    </w:p>
    <w:p w:rsidR="001215B3" w:rsidRPr="00394C85" w:rsidRDefault="001215B3" w:rsidP="001215B3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 xml:space="preserve"> Reading, materials posted in the google classroom, and answering the questions on the assignment page. </w:t>
      </w:r>
    </w:p>
    <w:p w:rsidR="001215B3" w:rsidRPr="00394C85" w:rsidRDefault="001215B3" w:rsidP="001215B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40BE9BD" wp14:editId="0812E8A8">
            <wp:extent cx="5943600" cy="3340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215B3" w:rsidRPr="00394C85" w:rsidRDefault="001215B3" w:rsidP="001215B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 xml:space="preserve">  </w:t>
      </w:r>
      <w:r w:rsidRPr="00394C85">
        <w:rPr>
          <w:rFonts w:ascii="Times New Roman" w:hAnsi="Times New Roman" w:cs="Times New Roman"/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58742535" wp14:editId="7AC45A96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5943600" cy="3340100"/>
            <wp:effectExtent l="0" t="0" r="0" b="0"/>
            <wp:wrapTopAndBottom distT="114300" distB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>2. Students are asked to leave class if they are sad or not able to pay attention after notifying the teacher on their Jam Board. It helps in safeguarding student’s privacy.</w:t>
      </w: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 xml:space="preserve">3. The google classroom recordings are posted so that it is easier for slow learners, late joiners, and absentees to learn.   </w:t>
      </w: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>3. Students are encouraged to use social media platforms such as Facebook and Twitter in a responsible manner.</w:t>
      </w: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 xml:space="preserve">4. Students are taught on the concepts of research and guided to undertake an online survey as a small group. </w:t>
      </w: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 xml:space="preserve">5. What’s app is used effectively to disseminate information on human rights violations and social action. Interested students are encouraged to participate.  </w:t>
      </w: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 xml:space="preserve">6 Case study presentations. </w:t>
      </w: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4C85">
        <w:rPr>
          <w:rFonts w:ascii="Times New Roman" w:hAnsi="Times New Roman" w:cs="Times New Roman"/>
          <w:b/>
          <w:sz w:val="24"/>
          <w:szCs w:val="24"/>
        </w:rPr>
        <w:t xml:space="preserve">Institutional Values Promoted </w:t>
      </w: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 xml:space="preserve">Unity among students is promoted as they work in a small group. </w:t>
      </w: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4C85">
        <w:rPr>
          <w:rFonts w:ascii="Times New Roman" w:hAnsi="Times New Roman" w:cs="Times New Roman"/>
          <w:sz w:val="24"/>
          <w:szCs w:val="24"/>
        </w:rPr>
        <w:t>The value service to humanity is promoted by knowledge dissemination on problems of the weaker and vulnerable sections of society.</w:t>
      </w: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215B3" w:rsidRPr="00394C85" w:rsidRDefault="001215B3" w:rsidP="001215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7091" w:rsidRDefault="00687091">
      <w:bookmarkStart w:id="0" w:name="_GoBack"/>
      <w:bookmarkEnd w:id="0"/>
    </w:p>
    <w:sectPr w:rsidR="006870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8B5E12"/>
    <w:multiLevelType w:val="multilevel"/>
    <w:tmpl w:val="448296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A1F"/>
    <w:rsid w:val="001215B3"/>
    <w:rsid w:val="00687091"/>
    <w:rsid w:val="00D3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C1F2AB-7F98-4354-964E-AB610BBB2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JDD58R1</dc:creator>
  <cp:keywords/>
  <dc:description/>
  <cp:lastModifiedBy>JDD58R1</cp:lastModifiedBy>
  <cp:revision>2</cp:revision>
  <dcterms:created xsi:type="dcterms:W3CDTF">2021-01-13T04:07:00Z</dcterms:created>
  <dcterms:modified xsi:type="dcterms:W3CDTF">2021-01-13T04:07:00Z</dcterms:modified>
</cp:coreProperties>
</file>